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7881"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10EEA8CF"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4F4BD1FA" w14:textId="77777777">
        <w:trPr>
          <w:trHeight w:val="489"/>
        </w:trPr>
        <w:tc>
          <w:tcPr>
            <w:tcW w:w="1277" w:type="dxa"/>
            <w:vAlign w:val="center"/>
          </w:tcPr>
          <w:p w14:paraId="2ECECCAA" w14:textId="77777777" w:rsidR="00800721" w:rsidRDefault="005A2301">
            <w:pPr>
              <w:jc w:val="center"/>
              <w:rPr>
                <w:b/>
              </w:rPr>
            </w:pPr>
            <w:r>
              <w:rPr>
                <w:rFonts w:hint="eastAsia"/>
                <w:b/>
              </w:rPr>
              <w:t>教师姓名</w:t>
            </w:r>
          </w:p>
        </w:tc>
        <w:tc>
          <w:tcPr>
            <w:tcW w:w="2943" w:type="dxa"/>
            <w:vAlign w:val="center"/>
          </w:tcPr>
          <w:p w14:paraId="4E8E69D4" w14:textId="661240A0" w:rsidR="00800721" w:rsidRDefault="00AC61E1">
            <w:pPr>
              <w:jc w:val="center"/>
              <w:rPr>
                <w:b/>
              </w:rPr>
            </w:pPr>
            <w:r>
              <w:rPr>
                <w:rFonts w:hint="eastAsia"/>
                <w:b/>
              </w:rPr>
              <w:t>柯世堂</w:t>
            </w:r>
          </w:p>
        </w:tc>
        <w:tc>
          <w:tcPr>
            <w:tcW w:w="1134" w:type="dxa"/>
            <w:vAlign w:val="center"/>
          </w:tcPr>
          <w:p w14:paraId="487EBC36"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4107476C" w14:textId="122B378F" w:rsidR="00800721" w:rsidRDefault="00AC61E1">
            <w:pPr>
              <w:ind w:left="113" w:right="113"/>
              <w:jc w:val="center"/>
              <w:rPr>
                <w:b/>
              </w:rPr>
            </w:pPr>
            <w:r>
              <w:rPr>
                <w:rFonts w:hint="eastAsia"/>
                <w:b/>
              </w:rPr>
              <w:t>民航学院</w:t>
            </w:r>
          </w:p>
        </w:tc>
      </w:tr>
      <w:tr w:rsidR="00800721" w14:paraId="0307ED4B" w14:textId="77777777">
        <w:trPr>
          <w:trHeight w:val="489"/>
        </w:trPr>
        <w:tc>
          <w:tcPr>
            <w:tcW w:w="1277" w:type="dxa"/>
            <w:vAlign w:val="center"/>
          </w:tcPr>
          <w:p w14:paraId="2AC33232"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1D6981DB" w14:textId="368C138E" w:rsidR="00800721" w:rsidRDefault="00AC61E1">
            <w:pPr>
              <w:jc w:val="center"/>
              <w:rPr>
                <w:b/>
              </w:rPr>
            </w:pPr>
            <w:r>
              <w:rPr>
                <w:rFonts w:hint="eastAsia"/>
                <w:b/>
              </w:rPr>
              <w:t>教授</w:t>
            </w:r>
          </w:p>
        </w:tc>
        <w:tc>
          <w:tcPr>
            <w:tcW w:w="1134" w:type="dxa"/>
            <w:vAlign w:val="center"/>
          </w:tcPr>
          <w:p w14:paraId="73A7724A" w14:textId="77777777" w:rsidR="00800721" w:rsidRDefault="005A2301">
            <w:pPr>
              <w:jc w:val="center"/>
              <w:rPr>
                <w:b/>
              </w:rPr>
            </w:pPr>
            <w:r>
              <w:rPr>
                <w:rFonts w:hint="eastAsia"/>
                <w:b/>
              </w:rPr>
              <w:t>联系方式</w:t>
            </w:r>
          </w:p>
        </w:tc>
        <w:tc>
          <w:tcPr>
            <w:tcW w:w="3606" w:type="dxa"/>
            <w:vAlign w:val="center"/>
          </w:tcPr>
          <w:p w14:paraId="79D888E0" w14:textId="0E96FB4D" w:rsidR="00800721" w:rsidRDefault="00AC61E1">
            <w:pPr>
              <w:jc w:val="center"/>
              <w:rPr>
                <w:b/>
              </w:rPr>
            </w:pPr>
            <w:r>
              <w:rPr>
                <w:rFonts w:hint="eastAsia"/>
                <w:b/>
              </w:rPr>
              <w:t>1</w:t>
            </w:r>
            <w:r>
              <w:rPr>
                <w:b/>
              </w:rPr>
              <w:t>3621581707</w:t>
            </w:r>
          </w:p>
        </w:tc>
      </w:tr>
      <w:tr w:rsidR="00800721" w14:paraId="212DAA2B" w14:textId="77777777">
        <w:trPr>
          <w:trHeight w:val="489"/>
        </w:trPr>
        <w:tc>
          <w:tcPr>
            <w:tcW w:w="1277" w:type="dxa"/>
            <w:vAlign w:val="center"/>
          </w:tcPr>
          <w:p w14:paraId="622709B8"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0EACCFE2" w14:textId="35EF8593" w:rsidR="00800721" w:rsidRDefault="00AC61E1">
            <w:pPr>
              <w:jc w:val="center"/>
              <w:rPr>
                <w:b/>
              </w:rPr>
            </w:pPr>
            <w:proofErr w:type="spellStart"/>
            <w:r>
              <w:rPr>
                <w:b/>
              </w:rPr>
              <w:t>k</w:t>
            </w:r>
            <w:r>
              <w:rPr>
                <w:rFonts w:hint="eastAsia"/>
                <w:b/>
              </w:rPr>
              <w:t>eshitang</w:t>
            </w:r>
            <w:r>
              <w:rPr>
                <w:b/>
              </w:rPr>
              <w:t>@163.</w:t>
            </w:r>
            <w:r>
              <w:rPr>
                <w:rFonts w:hint="eastAsia"/>
                <w:b/>
              </w:rPr>
              <w:t>com</w:t>
            </w:r>
            <w:proofErr w:type="spellEnd"/>
          </w:p>
        </w:tc>
        <w:tc>
          <w:tcPr>
            <w:tcW w:w="1134" w:type="dxa"/>
            <w:vAlign w:val="center"/>
          </w:tcPr>
          <w:p w14:paraId="16AFDB22" w14:textId="77777777" w:rsidR="00800721" w:rsidRDefault="005A2301">
            <w:pPr>
              <w:jc w:val="center"/>
              <w:rPr>
                <w:b/>
              </w:rPr>
            </w:pPr>
            <w:r>
              <w:rPr>
                <w:rFonts w:hint="eastAsia"/>
                <w:b/>
              </w:rPr>
              <w:t>研究方向</w:t>
            </w:r>
          </w:p>
        </w:tc>
        <w:tc>
          <w:tcPr>
            <w:tcW w:w="3606" w:type="dxa"/>
            <w:vAlign w:val="center"/>
          </w:tcPr>
          <w:p w14:paraId="73766C82" w14:textId="555F4665" w:rsidR="00800721" w:rsidRDefault="00AC61E1">
            <w:pPr>
              <w:jc w:val="center"/>
              <w:rPr>
                <w:b/>
              </w:rPr>
            </w:pPr>
            <w:r>
              <w:rPr>
                <w:rFonts w:hint="eastAsia"/>
                <w:b/>
              </w:rPr>
              <w:t>风工程与结构抗风</w:t>
            </w:r>
          </w:p>
        </w:tc>
      </w:tr>
      <w:tr w:rsidR="00800721" w14:paraId="1FD320CB" w14:textId="77777777">
        <w:trPr>
          <w:trHeight w:val="550"/>
        </w:trPr>
        <w:tc>
          <w:tcPr>
            <w:tcW w:w="1277" w:type="dxa"/>
            <w:tcBorders>
              <w:right w:val="single" w:sz="4" w:space="0" w:color="auto"/>
            </w:tcBorders>
            <w:vAlign w:val="center"/>
          </w:tcPr>
          <w:p w14:paraId="6FE5FFAC"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658E5155" w14:textId="3F1EE3B4" w:rsidR="00800721" w:rsidRDefault="00AC61E1">
            <w:pPr>
              <w:jc w:val="center"/>
              <w:rPr>
                <w:b/>
              </w:rPr>
            </w:pPr>
            <w:r w:rsidRPr="00AC61E1">
              <w:rPr>
                <w:rFonts w:hint="eastAsia"/>
                <w:b/>
              </w:rPr>
              <w:t>海上风</w:t>
            </w:r>
            <w:r w:rsidRPr="00AC61E1">
              <w:rPr>
                <w:rFonts w:hint="eastAsia"/>
                <w:b/>
              </w:rPr>
              <w:t>-</w:t>
            </w:r>
            <w:r w:rsidRPr="00AC61E1">
              <w:rPr>
                <w:rFonts w:hint="eastAsia"/>
                <w:b/>
              </w:rPr>
              <w:t>浪耦合作用下大跨柔性光伏支架结构设计</w:t>
            </w:r>
          </w:p>
        </w:tc>
      </w:tr>
      <w:tr w:rsidR="00800721" w14:paraId="00859CDF" w14:textId="77777777">
        <w:trPr>
          <w:cantSplit/>
          <w:trHeight w:val="6087"/>
        </w:trPr>
        <w:tc>
          <w:tcPr>
            <w:tcW w:w="1277" w:type="dxa"/>
            <w:textDirection w:val="tbRlV"/>
            <w:vAlign w:val="center"/>
          </w:tcPr>
          <w:p w14:paraId="019DC957"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1D41CDEC" w14:textId="6054A9C7" w:rsidR="00800721" w:rsidRDefault="00AC61E1" w:rsidP="00EB722D">
            <w:pPr>
              <w:shd w:val="solid" w:color="FFFFFF" w:fill="auto"/>
              <w:autoSpaceDN w:val="0"/>
              <w:spacing w:line="315" w:lineRule="atLeast"/>
              <w:ind w:firstLineChars="200" w:firstLine="422"/>
              <w:jc w:val="left"/>
              <w:rPr>
                <w:b/>
              </w:rPr>
            </w:pPr>
            <w:r w:rsidRPr="00AC61E1">
              <w:rPr>
                <w:rFonts w:hint="eastAsia"/>
                <w:b/>
              </w:rPr>
              <w:t>海上风</w:t>
            </w:r>
            <w:r w:rsidRPr="00AC61E1">
              <w:rPr>
                <w:rFonts w:hint="eastAsia"/>
                <w:b/>
              </w:rPr>
              <w:t>-</w:t>
            </w:r>
            <w:r w:rsidRPr="00AC61E1">
              <w:rPr>
                <w:rFonts w:hint="eastAsia"/>
                <w:b/>
              </w:rPr>
              <w:t>浪耦合作用下大跨柔性光伏支架结构设计目标在于设计一种能够在海上风和波浪环境中保持稳定运行的大跨度柔性光伏支架结构。首先，通过详细观测和分析海上风</w:t>
            </w:r>
            <w:r w:rsidRPr="00AC61E1">
              <w:rPr>
                <w:rFonts w:hint="eastAsia"/>
                <w:b/>
              </w:rPr>
              <w:t>-</w:t>
            </w:r>
            <w:r w:rsidRPr="00AC61E1">
              <w:rPr>
                <w:rFonts w:hint="eastAsia"/>
                <w:b/>
              </w:rPr>
              <w:t>浪环境，获取风速、波高、波浪频谱等参数。在此基础上，建立适用于大跨柔性光伏支架的数学模型，并考虑风</w:t>
            </w:r>
            <w:r w:rsidRPr="00AC61E1">
              <w:rPr>
                <w:rFonts w:hint="eastAsia"/>
                <w:b/>
              </w:rPr>
              <w:t>-</w:t>
            </w:r>
            <w:r w:rsidRPr="00AC61E1">
              <w:rPr>
                <w:rFonts w:hint="eastAsia"/>
                <w:b/>
              </w:rPr>
              <w:t>浪耦合作用对结构的影响。接着，通过数值仿真和实验，对大跨柔性光伏支架在风</w:t>
            </w:r>
            <w:r w:rsidRPr="00AC61E1">
              <w:rPr>
                <w:rFonts w:hint="eastAsia"/>
                <w:b/>
              </w:rPr>
              <w:t>-</w:t>
            </w:r>
            <w:r w:rsidRPr="00AC61E1">
              <w:rPr>
                <w:rFonts w:hint="eastAsia"/>
                <w:b/>
              </w:rPr>
              <w:t>浪耦合作用下的动态响应和结构应力分布进行研究，以实现结构的优化设计，提高光伏支架的稳定性和工作效率。</w:t>
            </w:r>
            <w:r w:rsidR="00EB722D">
              <w:rPr>
                <w:rFonts w:hint="eastAsia"/>
                <w:b/>
              </w:rPr>
              <w:t>可</w:t>
            </w:r>
            <w:r w:rsidRPr="00AC61E1">
              <w:rPr>
                <w:rFonts w:hint="eastAsia"/>
                <w:b/>
              </w:rPr>
              <w:t>为海上</w:t>
            </w:r>
            <w:r w:rsidR="00EB722D">
              <w:rPr>
                <w:rFonts w:hint="eastAsia"/>
                <w:b/>
              </w:rPr>
              <w:t>光电</w:t>
            </w:r>
            <w:r w:rsidRPr="00AC61E1">
              <w:rPr>
                <w:rFonts w:hint="eastAsia"/>
                <w:b/>
              </w:rPr>
              <w:t>领域的结构设计和工程实践提供</w:t>
            </w:r>
            <w:r w:rsidR="00EB722D">
              <w:rPr>
                <w:rFonts w:hint="eastAsia"/>
                <w:b/>
              </w:rPr>
              <w:t>理论</w:t>
            </w:r>
            <w:r w:rsidRPr="00AC61E1">
              <w:rPr>
                <w:rFonts w:hint="eastAsia"/>
                <w:b/>
              </w:rPr>
              <w:t>参考。</w:t>
            </w:r>
          </w:p>
        </w:tc>
      </w:tr>
      <w:tr w:rsidR="00800721" w14:paraId="15514623" w14:textId="77777777">
        <w:trPr>
          <w:trHeight w:val="471"/>
        </w:trPr>
        <w:tc>
          <w:tcPr>
            <w:tcW w:w="1277" w:type="dxa"/>
            <w:vMerge w:val="restart"/>
            <w:textDirection w:val="tbRlV"/>
            <w:vAlign w:val="center"/>
          </w:tcPr>
          <w:p w14:paraId="20DFD697"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46382A32" w14:textId="77777777" w:rsidR="00800721" w:rsidRDefault="005A2301">
            <w:pPr>
              <w:jc w:val="center"/>
              <w:rPr>
                <w:b/>
              </w:rPr>
            </w:pPr>
            <w:r>
              <w:rPr>
                <w:rFonts w:hint="eastAsia"/>
                <w:b/>
              </w:rPr>
              <w:t>主要职责、</w:t>
            </w:r>
            <w:r>
              <w:rPr>
                <w:b/>
              </w:rPr>
              <w:t>任务</w:t>
            </w:r>
          </w:p>
        </w:tc>
        <w:tc>
          <w:tcPr>
            <w:tcW w:w="1134" w:type="dxa"/>
            <w:vAlign w:val="center"/>
          </w:tcPr>
          <w:p w14:paraId="73B7AADC" w14:textId="77777777" w:rsidR="00800721" w:rsidRDefault="005A2301">
            <w:pPr>
              <w:jc w:val="center"/>
              <w:rPr>
                <w:b/>
              </w:rPr>
            </w:pPr>
            <w:r>
              <w:rPr>
                <w:rFonts w:hint="eastAsia"/>
                <w:b/>
              </w:rPr>
              <w:t>需求人数</w:t>
            </w:r>
          </w:p>
        </w:tc>
        <w:tc>
          <w:tcPr>
            <w:tcW w:w="3606" w:type="dxa"/>
            <w:vAlign w:val="center"/>
          </w:tcPr>
          <w:p w14:paraId="6822ACEF" w14:textId="77777777" w:rsidR="00800721" w:rsidRDefault="005A2301">
            <w:pPr>
              <w:jc w:val="center"/>
              <w:rPr>
                <w:b/>
              </w:rPr>
            </w:pPr>
            <w:r>
              <w:rPr>
                <w:rFonts w:hint="eastAsia"/>
                <w:b/>
              </w:rPr>
              <w:t>专业及技能要求</w:t>
            </w:r>
          </w:p>
        </w:tc>
      </w:tr>
      <w:tr w:rsidR="00800721" w14:paraId="6B335D17" w14:textId="77777777">
        <w:trPr>
          <w:trHeight w:val="510"/>
        </w:trPr>
        <w:tc>
          <w:tcPr>
            <w:tcW w:w="1277" w:type="dxa"/>
            <w:vMerge/>
            <w:vAlign w:val="center"/>
          </w:tcPr>
          <w:p w14:paraId="69FC631C" w14:textId="77777777" w:rsidR="00800721" w:rsidRDefault="00800721">
            <w:pPr>
              <w:jc w:val="center"/>
              <w:rPr>
                <w:b/>
              </w:rPr>
            </w:pPr>
          </w:p>
        </w:tc>
        <w:tc>
          <w:tcPr>
            <w:tcW w:w="2943" w:type="dxa"/>
            <w:vAlign w:val="center"/>
          </w:tcPr>
          <w:p w14:paraId="1273246F" w14:textId="3F7948A7" w:rsidR="00800721" w:rsidRDefault="00AC61E1">
            <w:pPr>
              <w:jc w:val="center"/>
              <w:rPr>
                <w:b/>
              </w:rPr>
            </w:pPr>
            <w:r>
              <w:rPr>
                <w:rFonts w:hint="eastAsia"/>
                <w:b/>
              </w:rPr>
              <w:t>结构分析</w:t>
            </w:r>
          </w:p>
        </w:tc>
        <w:tc>
          <w:tcPr>
            <w:tcW w:w="1134" w:type="dxa"/>
            <w:vAlign w:val="center"/>
          </w:tcPr>
          <w:p w14:paraId="66496215" w14:textId="3A81096F" w:rsidR="00800721" w:rsidRDefault="00AC61E1">
            <w:pPr>
              <w:jc w:val="center"/>
              <w:rPr>
                <w:b/>
              </w:rPr>
            </w:pPr>
            <w:r>
              <w:rPr>
                <w:b/>
              </w:rPr>
              <w:t>1</w:t>
            </w:r>
          </w:p>
        </w:tc>
        <w:tc>
          <w:tcPr>
            <w:tcW w:w="3606" w:type="dxa"/>
            <w:vAlign w:val="center"/>
          </w:tcPr>
          <w:p w14:paraId="28449C78" w14:textId="5FC0777A" w:rsidR="00800721" w:rsidRDefault="00AC61E1">
            <w:pPr>
              <w:jc w:val="center"/>
              <w:rPr>
                <w:b/>
              </w:rPr>
            </w:pPr>
            <w:r>
              <w:rPr>
                <w:rFonts w:hint="eastAsia"/>
                <w:b/>
              </w:rPr>
              <w:t>掌握结构力学基础知识</w:t>
            </w:r>
          </w:p>
        </w:tc>
      </w:tr>
      <w:tr w:rsidR="00800721" w14:paraId="7119DB58" w14:textId="77777777">
        <w:trPr>
          <w:trHeight w:val="510"/>
        </w:trPr>
        <w:tc>
          <w:tcPr>
            <w:tcW w:w="1277" w:type="dxa"/>
            <w:vMerge/>
            <w:vAlign w:val="center"/>
          </w:tcPr>
          <w:p w14:paraId="2C872FB8" w14:textId="77777777" w:rsidR="00800721" w:rsidRDefault="00800721">
            <w:pPr>
              <w:jc w:val="center"/>
              <w:rPr>
                <w:b/>
              </w:rPr>
            </w:pPr>
          </w:p>
        </w:tc>
        <w:tc>
          <w:tcPr>
            <w:tcW w:w="2943" w:type="dxa"/>
            <w:vAlign w:val="center"/>
          </w:tcPr>
          <w:p w14:paraId="593E8321" w14:textId="07810270" w:rsidR="00800721" w:rsidRDefault="00AC61E1">
            <w:pPr>
              <w:jc w:val="center"/>
              <w:rPr>
                <w:b/>
              </w:rPr>
            </w:pPr>
            <w:proofErr w:type="spellStart"/>
            <w:r>
              <w:rPr>
                <w:rFonts w:hint="eastAsia"/>
                <w:b/>
              </w:rPr>
              <w:t>CFD</w:t>
            </w:r>
            <w:proofErr w:type="spellEnd"/>
            <w:r>
              <w:rPr>
                <w:rFonts w:hint="eastAsia"/>
                <w:b/>
              </w:rPr>
              <w:t>模拟</w:t>
            </w:r>
          </w:p>
        </w:tc>
        <w:tc>
          <w:tcPr>
            <w:tcW w:w="1134" w:type="dxa"/>
            <w:vAlign w:val="center"/>
          </w:tcPr>
          <w:p w14:paraId="4E39684C" w14:textId="0353AA77" w:rsidR="00800721" w:rsidRDefault="00AC61E1">
            <w:pPr>
              <w:jc w:val="center"/>
              <w:rPr>
                <w:b/>
              </w:rPr>
            </w:pPr>
            <w:r>
              <w:rPr>
                <w:rFonts w:hint="eastAsia"/>
                <w:b/>
              </w:rPr>
              <w:t>1</w:t>
            </w:r>
          </w:p>
        </w:tc>
        <w:tc>
          <w:tcPr>
            <w:tcW w:w="3606" w:type="dxa"/>
            <w:vAlign w:val="center"/>
          </w:tcPr>
          <w:p w14:paraId="0B630740" w14:textId="3854F8A6" w:rsidR="00800721" w:rsidRDefault="00AC61E1">
            <w:pPr>
              <w:jc w:val="center"/>
              <w:rPr>
                <w:b/>
              </w:rPr>
            </w:pPr>
            <w:r>
              <w:rPr>
                <w:rFonts w:hint="eastAsia"/>
                <w:b/>
              </w:rPr>
              <w:t>掌握流体力学基础知识</w:t>
            </w:r>
          </w:p>
        </w:tc>
      </w:tr>
      <w:tr w:rsidR="00800721" w14:paraId="42E95463" w14:textId="77777777">
        <w:trPr>
          <w:trHeight w:val="510"/>
        </w:trPr>
        <w:tc>
          <w:tcPr>
            <w:tcW w:w="1277" w:type="dxa"/>
            <w:vMerge/>
            <w:vAlign w:val="center"/>
          </w:tcPr>
          <w:p w14:paraId="0800A88C" w14:textId="77777777" w:rsidR="00800721" w:rsidRDefault="00800721">
            <w:pPr>
              <w:jc w:val="center"/>
              <w:rPr>
                <w:b/>
              </w:rPr>
            </w:pPr>
          </w:p>
        </w:tc>
        <w:tc>
          <w:tcPr>
            <w:tcW w:w="2943" w:type="dxa"/>
            <w:vAlign w:val="center"/>
          </w:tcPr>
          <w:p w14:paraId="1C4EB3CA" w14:textId="4E52EB3C" w:rsidR="00800721" w:rsidRDefault="00AC61E1">
            <w:pPr>
              <w:jc w:val="center"/>
              <w:rPr>
                <w:b/>
              </w:rPr>
            </w:pPr>
            <w:r>
              <w:rPr>
                <w:rFonts w:hint="eastAsia"/>
                <w:b/>
              </w:rPr>
              <w:t>数据分析</w:t>
            </w:r>
          </w:p>
        </w:tc>
        <w:tc>
          <w:tcPr>
            <w:tcW w:w="1134" w:type="dxa"/>
            <w:vAlign w:val="center"/>
          </w:tcPr>
          <w:p w14:paraId="12541750" w14:textId="3BBF411E" w:rsidR="00800721" w:rsidRDefault="00AC61E1">
            <w:pPr>
              <w:jc w:val="center"/>
              <w:rPr>
                <w:b/>
              </w:rPr>
            </w:pPr>
            <w:r>
              <w:rPr>
                <w:rFonts w:hint="eastAsia"/>
                <w:b/>
              </w:rPr>
              <w:t>1</w:t>
            </w:r>
          </w:p>
        </w:tc>
        <w:tc>
          <w:tcPr>
            <w:tcW w:w="3606" w:type="dxa"/>
            <w:vAlign w:val="center"/>
          </w:tcPr>
          <w:p w14:paraId="3F0F241D" w14:textId="6778B4DA" w:rsidR="00800721" w:rsidRDefault="00AC61E1">
            <w:pPr>
              <w:jc w:val="center"/>
              <w:rPr>
                <w:b/>
              </w:rPr>
            </w:pPr>
            <w:r>
              <w:rPr>
                <w:rFonts w:hint="eastAsia"/>
                <w:b/>
              </w:rPr>
              <w:t>掌握概率论与数理统计基础知识</w:t>
            </w:r>
          </w:p>
        </w:tc>
      </w:tr>
      <w:tr w:rsidR="00800721" w14:paraId="36F37B63" w14:textId="77777777">
        <w:trPr>
          <w:trHeight w:val="510"/>
        </w:trPr>
        <w:tc>
          <w:tcPr>
            <w:tcW w:w="1277" w:type="dxa"/>
            <w:vMerge/>
            <w:vAlign w:val="center"/>
          </w:tcPr>
          <w:p w14:paraId="0C572A5E" w14:textId="77777777" w:rsidR="00800721" w:rsidRDefault="00800721">
            <w:pPr>
              <w:jc w:val="center"/>
              <w:rPr>
                <w:b/>
              </w:rPr>
            </w:pPr>
          </w:p>
        </w:tc>
        <w:tc>
          <w:tcPr>
            <w:tcW w:w="2943" w:type="dxa"/>
            <w:vAlign w:val="center"/>
          </w:tcPr>
          <w:p w14:paraId="070107CE" w14:textId="77777777" w:rsidR="00800721" w:rsidRDefault="00800721">
            <w:pPr>
              <w:jc w:val="center"/>
              <w:rPr>
                <w:b/>
              </w:rPr>
            </w:pPr>
          </w:p>
        </w:tc>
        <w:tc>
          <w:tcPr>
            <w:tcW w:w="1134" w:type="dxa"/>
            <w:vAlign w:val="center"/>
          </w:tcPr>
          <w:p w14:paraId="4D953164" w14:textId="77777777" w:rsidR="00800721" w:rsidRDefault="00800721">
            <w:pPr>
              <w:jc w:val="center"/>
              <w:rPr>
                <w:b/>
              </w:rPr>
            </w:pPr>
          </w:p>
        </w:tc>
        <w:tc>
          <w:tcPr>
            <w:tcW w:w="3606" w:type="dxa"/>
            <w:vAlign w:val="center"/>
          </w:tcPr>
          <w:p w14:paraId="6F94B513" w14:textId="77777777" w:rsidR="00800721" w:rsidRDefault="00800721">
            <w:pPr>
              <w:jc w:val="center"/>
              <w:rPr>
                <w:b/>
              </w:rPr>
            </w:pPr>
          </w:p>
        </w:tc>
      </w:tr>
      <w:tr w:rsidR="00800721" w14:paraId="4E4123BA" w14:textId="77777777">
        <w:trPr>
          <w:trHeight w:val="391"/>
        </w:trPr>
        <w:tc>
          <w:tcPr>
            <w:tcW w:w="1277" w:type="dxa"/>
            <w:vMerge/>
            <w:vAlign w:val="center"/>
          </w:tcPr>
          <w:p w14:paraId="35D14494" w14:textId="77777777" w:rsidR="00800721" w:rsidRDefault="00800721">
            <w:pPr>
              <w:jc w:val="center"/>
              <w:rPr>
                <w:b/>
              </w:rPr>
            </w:pPr>
          </w:p>
        </w:tc>
        <w:tc>
          <w:tcPr>
            <w:tcW w:w="2943" w:type="dxa"/>
            <w:vAlign w:val="center"/>
          </w:tcPr>
          <w:p w14:paraId="3840C3C6" w14:textId="77777777" w:rsidR="00800721" w:rsidRDefault="00800721"/>
        </w:tc>
        <w:tc>
          <w:tcPr>
            <w:tcW w:w="1134" w:type="dxa"/>
            <w:vAlign w:val="center"/>
          </w:tcPr>
          <w:p w14:paraId="27A34CE3" w14:textId="77777777" w:rsidR="00800721" w:rsidRDefault="00800721">
            <w:pPr>
              <w:jc w:val="center"/>
              <w:rPr>
                <w:b/>
              </w:rPr>
            </w:pPr>
          </w:p>
        </w:tc>
        <w:tc>
          <w:tcPr>
            <w:tcW w:w="3606" w:type="dxa"/>
            <w:vAlign w:val="center"/>
          </w:tcPr>
          <w:p w14:paraId="3EC95EA8" w14:textId="77777777" w:rsidR="00800721" w:rsidRDefault="00800721">
            <w:pPr>
              <w:jc w:val="center"/>
              <w:rPr>
                <w:b/>
              </w:rPr>
            </w:pPr>
          </w:p>
        </w:tc>
      </w:tr>
      <w:tr w:rsidR="00800721" w14:paraId="075106BE" w14:textId="77777777">
        <w:trPr>
          <w:cantSplit/>
          <w:trHeight w:val="783"/>
        </w:trPr>
        <w:tc>
          <w:tcPr>
            <w:tcW w:w="1277" w:type="dxa"/>
            <w:textDirection w:val="tbRlV"/>
            <w:vAlign w:val="center"/>
          </w:tcPr>
          <w:p w14:paraId="34048876"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2CF3F44E" w14:textId="77777777" w:rsidR="00800721" w:rsidRDefault="00800721">
            <w:pPr>
              <w:jc w:val="center"/>
              <w:rPr>
                <w:b/>
              </w:rPr>
            </w:pPr>
          </w:p>
          <w:p w14:paraId="25F01B38" w14:textId="77777777" w:rsidR="00800721" w:rsidRDefault="00800721"/>
        </w:tc>
      </w:tr>
    </w:tbl>
    <w:p w14:paraId="4A7C60DE"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9A584" w14:textId="77777777" w:rsidR="00747721" w:rsidRDefault="00747721" w:rsidP="00BF1A47">
      <w:r>
        <w:separator/>
      </w:r>
    </w:p>
  </w:endnote>
  <w:endnote w:type="continuationSeparator" w:id="0">
    <w:p w14:paraId="416475FA" w14:textId="77777777" w:rsidR="00747721" w:rsidRDefault="00747721"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1CC2" w14:textId="77777777" w:rsidR="00747721" w:rsidRDefault="00747721" w:rsidP="00BF1A47">
      <w:r>
        <w:separator/>
      </w:r>
    </w:p>
  </w:footnote>
  <w:footnote w:type="continuationSeparator" w:id="0">
    <w:p w14:paraId="56DF8DD5" w14:textId="77777777" w:rsidR="00747721" w:rsidRDefault="00747721"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14300C"/>
    <w:rsid w:val="00227CD9"/>
    <w:rsid w:val="004104F0"/>
    <w:rsid w:val="00580FD7"/>
    <w:rsid w:val="005A2301"/>
    <w:rsid w:val="00747721"/>
    <w:rsid w:val="007B751C"/>
    <w:rsid w:val="00800721"/>
    <w:rsid w:val="009B5F7B"/>
    <w:rsid w:val="00AC61E1"/>
    <w:rsid w:val="00B82121"/>
    <w:rsid w:val="00BF1A47"/>
    <w:rsid w:val="00E1718A"/>
    <w:rsid w:val="00EB722D"/>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7E7A8"/>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75</Words>
  <Characters>434</Characters>
  <Application>Microsoft Office Word</Application>
  <DocSecurity>0</DocSecurity>
  <Lines>3</Lines>
  <Paragraphs>1</Paragraphs>
  <ScaleCrop>false</ScaleCrop>
  <Company>创意点亮生活，创新引领未来，创业成就梦想</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Wu Hongxin</cp:lastModifiedBy>
  <cp:revision>6</cp:revision>
  <cp:lastPrinted>2021-11-01T08:37:00Z</cp:lastPrinted>
  <dcterms:created xsi:type="dcterms:W3CDTF">2013-11-22T08:56:00Z</dcterms:created>
  <dcterms:modified xsi:type="dcterms:W3CDTF">2023-11-20T13:06:00Z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